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218"/>
        <w:gridCol w:w="5502"/>
      </w:tblGrid>
      <w:tr w:rsidR="008B5B1D" w:rsidRPr="008B5B1D" w:rsidTr="008B5B1D">
        <w:trPr>
          <w:trHeight w:val="443"/>
        </w:trPr>
        <w:tc>
          <w:tcPr>
            <w:tcW w:w="7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>Program Bahna 2017</w:t>
            </w:r>
            <w:bookmarkStart w:id="0" w:name="_GoBack"/>
            <w:bookmarkEnd w:id="0"/>
          </w:p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B5B1D" w:rsidRPr="008B5B1D" w:rsidTr="008B5B1D">
        <w:trPr>
          <w:trHeight w:val="50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Do</w:t>
            </w:r>
            <w:proofErr w:type="gramEnd"/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OBSAH UKÁZKY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Promenádní koncert vojenské hudby </w:t>
            </w:r>
          </w:p>
        </w:tc>
      </w:tr>
      <w:tr w:rsidR="008B5B1D" w:rsidRPr="008B5B1D" w:rsidTr="008B5B1D">
        <w:trPr>
          <w:trHeight w:val="4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Průlety Vzdušných sil AČR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Hlášení MO, Hymna ČR + vztyčení státní vlajky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Seskok výsadkářů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Slavnostní zahájení, zdravice, salva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Defilé historické techniky</w:t>
            </w:r>
            <w:r w:rsidRPr="008B5B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Defilé AČR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Defilé techniky zahraničních armád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Pietní vzpomínka 100 let bitvy u Zborova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12:10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Jízdní vlastnosti KOLA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Ukázka VP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12:35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Jízdní vlastnosti PÁSY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Jízdní vlastnosti PÁSY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13:25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Západní fronta 1944 - </w:t>
            </w:r>
            <w:proofErr w:type="spellStart"/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Falaiská</w:t>
            </w:r>
            <w:proofErr w:type="spellEnd"/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kapsa</w:t>
            </w:r>
          </w:p>
        </w:tc>
      </w:tr>
      <w:tr w:rsidR="008B5B1D" w:rsidRPr="008B5B1D" w:rsidTr="008B5B1D">
        <w:trPr>
          <w:trHeight w:val="4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13:25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Ukázka AČR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14:33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Úprava plochy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14:53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Ukázka PČR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14:53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15:18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Operace Banderovci 1947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15:33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Ukázka HZS ČR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15:43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Jízdní vlastnosti PÁSY </w:t>
            </w:r>
          </w:p>
        </w:tc>
      </w:tr>
      <w:tr w:rsidR="008B5B1D" w:rsidRPr="008B5B1D" w:rsidTr="008B5B1D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15:53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B1D" w:rsidRPr="008B5B1D" w:rsidRDefault="008B5B1D" w:rsidP="008B5B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8B5B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Jízdní vlastnosti PÁSY </w:t>
            </w:r>
          </w:p>
        </w:tc>
      </w:tr>
    </w:tbl>
    <w:p w:rsidR="00CE79A0" w:rsidRDefault="008B5B1D"/>
    <w:sectPr w:rsidR="00CE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9F"/>
    <w:rsid w:val="001B25D6"/>
    <w:rsid w:val="006A799F"/>
    <w:rsid w:val="007D4B8F"/>
    <w:rsid w:val="008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125</Words>
  <Characters>739</Characters>
  <Application/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