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30" w:rsidRDefault="00731EE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  <w:bookmarkStart w:id="0" w:name="_GoBack"/>
      <w:bookmarkEnd w:id="0"/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D3D30" w:rsidP="00ED3D30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E6441B">
        <w:rPr>
          <w:b/>
        </w:rPr>
        <w:t>:</w:t>
      </w:r>
      <w:r w:rsidR="00E6441B">
        <w:rPr>
          <w:b/>
        </w:rPr>
        <w:tab/>
      </w:r>
      <w:r w:rsidR="00E77C03">
        <w:rPr>
          <w:b/>
        </w:rPr>
        <w:tab/>
      </w:r>
      <w:r w:rsidR="003607F6">
        <w:rPr>
          <w:b/>
        </w:rPr>
        <w:t>26</w:t>
      </w:r>
      <w:r>
        <w:rPr>
          <w:b/>
        </w:rPr>
        <w:t>. května</w:t>
      </w:r>
      <w:r w:rsidRPr="0076119E">
        <w:rPr>
          <w:b/>
        </w:rPr>
        <w:t xml:space="preserve"> 201</w:t>
      </w:r>
      <w:r>
        <w:rPr>
          <w:b/>
        </w:rPr>
        <w:t>6</w:t>
      </w:r>
    </w:p>
    <w:p w:rsidR="00FF3F88" w:rsidRDefault="00E6441B" w:rsidP="00FF3F88">
      <w:pPr>
        <w:ind w:left="1410" w:hanging="1410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FF3F88">
        <w:rPr>
          <w:b/>
        </w:rPr>
        <w:t>Setkání ministra obrany ČR a náčelníka Gen</w:t>
      </w:r>
      <w:r w:rsidR="00601858">
        <w:rPr>
          <w:b/>
        </w:rPr>
        <w:t>erálního štábu AČR</w:t>
      </w:r>
      <w:r w:rsidR="00601858">
        <w:rPr>
          <w:b/>
        </w:rPr>
        <w:br/>
        <w:t>s příslušníky</w:t>
      </w:r>
      <w:r w:rsidR="00FF3F88">
        <w:rPr>
          <w:b/>
        </w:rPr>
        <w:t xml:space="preserve"> české a americké armády - cvičení </w:t>
      </w:r>
      <w:proofErr w:type="spellStart"/>
      <w:r w:rsidR="00FF3F88">
        <w:rPr>
          <w:b/>
        </w:rPr>
        <w:t>Saber</w:t>
      </w:r>
      <w:proofErr w:type="spellEnd"/>
      <w:r w:rsidR="00FF3F88">
        <w:rPr>
          <w:b/>
        </w:rPr>
        <w:t xml:space="preserve"> Strike 2016</w:t>
      </w:r>
    </w:p>
    <w:p w:rsidR="00ED3D30" w:rsidRPr="001B742D" w:rsidRDefault="00C705A4" w:rsidP="00FF3F88">
      <w:pPr>
        <w:ind w:left="708" w:hanging="708"/>
        <w:rPr>
          <w:u w:val="single"/>
        </w:rPr>
      </w:pPr>
      <w:r w:rsidRPr="00C705A4"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ED3D30" w:rsidRDefault="00ED3D30" w:rsidP="00ED3D30">
      <w:pPr>
        <w:pStyle w:val="Normln1"/>
      </w:pPr>
    </w:p>
    <w:p w:rsidR="00FF3F88" w:rsidRDefault="00FF3F88" w:rsidP="00FF3F88">
      <w:pPr>
        <w:ind w:firstLine="708"/>
        <w:jc w:val="both"/>
      </w:pPr>
      <w:r>
        <w:rPr>
          <w:b/>
        </w:rPr>
        <w:t>V pátek 27. května v 16.00 hodin pozdraví v areálu kasáren Praha-Ruzyně americké i české vojáky min</w:t>
      </w:r>
      <w:r w:rsidR="003607F6">
        <w:rPr>
          <w:b/>
        </w:rPr>
        <w:t xml:space="preserve">istr obrany Martin Stropnický, </w:t>
      </w:r>
      <w:r>
        <w:rPr>
          <w:b/>
        </w:rPr>
        <w:t>náčelník Generálního štábu AČR armádní generál Josef Bečvář</w:t>
      </w:r>
      <w:r w:rsidR="003607F6">
        <w:rPr>
          <w:b/>
        </w:rPr>
        <w:t xml:space="preserve"> a </w:t>
      </w:r>
      <w:r w:rsidR="003607F6" w:rsidRPr="003607F6">
        <w:rPr>
          <w:b/>
        </w:rPr>
        <w:t xml:space="preserve">velvyslanec USA v ČR Andrew H. </w:t>
      </w:r>
      <w:proofErr w:type="spellStart"/>
      <w:r w:rsidR="003607F6" w:rsidRPr="003607F6">
        <w:rPr>
          <w:b/>
        </w:rPr>
        <w:t>Schapiro</w:t>
      </w:r>
      <w:proofErr w:type="spellEnd"/>
      <w:r w:rsidRPr="003607F6">
        <w:rPr>
          <w:b/>
        </w:rPr>
        <w:t>.</w:t>
      </w:r>
      <w:r>
        <w:rPr>
          <w:b/>
        </w:rPr>
        <w:t xml:space="preserve"> </w:t>
      </w:r>
      <w:r>
        <w:t xml:space="preserve">Setkání v ruzyňských kasárnách 17. listopadu se uskuteční v rámci přesunu </w:t>
      </w:r>
      <w:r w:rsidR="00601858">
        <w:t xml:space="preserve">amerických </w:t>
      </w:r>
      <w:r>
        <w:t>příslušníků 2. jízdního pluku z</w:t>
      </w:r>
      <w:r w:rsidR="00601858">
        <w:t>e</w:t>
      </w:r>
      <w:r>
        <w:t xml:space="preserve"> základny v německém </w:t>
      </w:r>
      <w:proofErr w:type="spellStart"/>
      <w:r>
        <w:t>Vilsecku</w:t>
      </w:r>
      <w:proofErr w:type="spellEnd"/>
      <w:r>
        <w:t xml:space="preserve"> na cvičení </w:t>
      </w:r>
      <w:proofErr w:type="spellStart"/>
      <w:r>
        <w:t>Saber</w:t>
      </w:r>
      <w:proofErr w:type="spellEnd"/>
      <w:r>
        <w:t xml:space="preserve"> Strike do Pobaltí. Přesun se týká cca </w:t>
      </w:r>
      <w:r w:rsidR="003607F6">
        <w:t>420</w:t>
      </w:r>
      <w:r>
        <w:t xml:space="preserve"> vojáků a 225 ks vojenské techniky. Právě 27. května po překročení státní </w:t>
      </w:r>
      <w:r w:rsidRPr="000E25BA">
        <w:rPr>
          <w:color w:val="000000" w:themeColor="text1"/>
        </w:rPr>
        <w:t>hranice v Rozvadově bude kolona vozidel rozd</w:t>
      </w:r>
      <w:r w:rsidR="003607F6">
        <w:rPr>
          <w:color w:val="000000" w:themeColor="text1"/>
        </w:rPr>
        <w:t>ělená</w:t>
      </w:r>
      <w:r w:rsidRPr="000E25BA">
        <w:rPr>
          <w:color w:val="000000" w:themeColor="text1"/>
        </w:rPr>
        <w:t xml:space="preserve"> do 9 částí pokračovat po komunikaci D5 a pražském okruhu D0 do Prahy. Příje</w:t>
      </w:r>
      <w:r w:rsidR="003607F6">
        <w:rPr>
          <w:color w:val="000000" w:themeColor="text1"/>
        </w:rPr>
        <w:t>zd první části kolony očekáváme</w:t>
      </w:r>
      <w:r w:rsidR="003607F6">
        <w:rPr>
          <w:color w:val="000000" w:themeColor="text1"/>
        </w:rPr>
        <w:br/>
      </w:r>
      <w:r w:rsidRPr="000E25BA">
        <w:rPr>
          <w:color w:val="000000" w:themeColor="text1"/>
        </w:rPr>
        <w:t xml:space="preserve">v Praze </w:t>
      </w:r>
      <w:proofErr w:type="gramStart"/>
      <w:r w:rsidRPr="000E25BA">
        <w:rPr>
          <w:color w:val="000000" w:themeColor="text1"/>
        </w:rPr>
        <w:t>ve</w:t>
      </w:r>
      <w:proofErr w:type="gramEnd"/>
      <w:r w:rsidRPr="000E25BA">
        <w:rPr>
          <w:color w:val="000000" w:themeColor="text1"/>
        </w:rPr>
        <w:t xml:space="preserve"> 13.00 hodin, poslední do</w:t>
      </w:r>
      <w:r w:rsidR="000E25BA" w:rsidRPr="000E25BA">
        <w:rPr>
          <w:color w:val="000000" w:themeColor="text1"/>
        </w:rPr>
        <w:t xml:space="preserve"> 17.3</w:t>
      </w:r>
      <w:r w:rsidR="003607F6">
        <w:rPr>
          <w:color w:val="000000" w:themeColor="text1"/>
        </w:rPr>
        <w:t xml:space="preserve">0 hodin. V sobotu </w:t>
      </w:r>
      <w:r w:rsidRPr="000E25BA">
        <w:rPr>
          <w:color w:val="000000" w:themeColor="text1"/>
        </w:rPr>
        <w:t>28. května se konvoj přesune po D1 do Vyškova a P</w:t>
      </w:r>
      <w:r w:rsidR="003607F6">
        <w:rPr>
          <w:color w:val="000000" w:themeColor="text1"/>
        </w:rPr>
        <w:t>řáslavic, kde vojáci přenocují.</w:t>
      </w:r>
      <w:r w:rsidR="00601858">
        <w:rPr>
          <w:color w:val="000000" w:themeColor="text1"/>
        </w:rPr>
        <w:t xml:space="preserve"> </w:t>
      </w:r>
      <w:r>
        <w:t xml:space="preserve">V pondělí 30. května na hraničním přechodu Bohumín opustí konvoj Českou republiku. </w:t>
      </w:r>
    </w:p>
    <w:p w:rsidR="00FF3F88" w:rsidRDefault="00FF3F88" w:rsidP="00FF3F88">
      <w:pPr>
        <w:jc w:val="both"/>
      </w:pPr>
      <w:r>
        <w:tab/>
        <w:t xml:space="preserve">V pátek v odpoledních hodinách budou v ruzyňských kasárnách postupně zaparkována všechna vozidla americké jednotky a ubytovány osádky. </w:t>
      </w:r>
      <w:r w:rsidR="00F86C8B">
        <w:t>Součástí prezentace budou i lehká</w:t>
      </w:r>
      <w:r>
        <w:t xml:space="preserve"> obrněná vozidla Iveco z bučovického praporu.</w:t>
      </w:r>
    </w:p>
    <w:p w:rsidR="00F86C8B" w:rsidRDefault="00F86C8B" w:rsidP="00FF3F88"/>
    <w:p w:rsidR="00FF3F88" w:rsidRPr="00F86C8B" w:rsidRDefault="00F86C8B" w:rsidP="00FF3F88">
      <w:pPr>
        <w:rPr>
          <w:b/>
          <w:u w:val="single"/>
        </w:rPr>
      </w:pPr>
      <w:r w:rsidRPr="00F86C8B">
        <w:rPr>
          <w:b/>
          <w:u w:val="single"/>
        </w:rPr>
        <w:t>Informace pro sdělovací prostředky:</w:t>
      </w:r>
    </w:p>
    <w:p w:rsidR="00FF3F88" w:rsidRDefault="00FF3F88" w:rsidP="00FF3F88">
      <w:pPr>
        <w:jc w:val="both"/>
      </w:pPr>
      <w:r>
        <w:rPr>
          <w:b/>
        </w:rPr>
        <w:t>Pátek 27. května v 16.00 hodin,</w:t>
      </w:r>
      <w:r>
        <w:t xml:space="preserve"> kasárna 17. listopadu Praha-Ruzyně</w:t>
      </w:r>
      <w:r w:rsidR="003607F6">
        <w:t xml:space="preserve"> – setkání ministra obrany ČR, </w:t>
      </w:r>
      <w:r>
        <w:t xml:space="preserve">náčelníka Generálního štábu AČR </w:t>
      </w:r>
      <w:r w:rsidR="003607F6">
        <w:t xml:space="preserve">a velvyslance USA v ČR </w:t>
      </w:r>
      <w:r>
        <w:t>s příslušníky</w:t>
      </w:r>
      <w:r w:rsidR="00620554">
        <w:t xml:space="preserve"> české</w:t>
      </w:r>
      <w:r w:rsidR="00620554">
        <w:br/>
      </w:r>
      <w:r>
        <w:t xml:space="preserve">a americké armády - cvičení </w:t>
      </w:r>
      <w:proofErr w:type="spellStart"/>
      <w:r>
        <w:t>Saber</w:t>
      </w:r>
      <w:proofErr w:type="spellEnd"/>
      <w:r>
        <w:t xml:space="preserve"> Strike 2016 – </w:t>
      </w:r>
      <w:r w:rsidRPr="00F86C8B">
        <w:rPr>
          <w:b/>
        </w:rPr>
        <w:t>FOTOTERMÍN s možností rozhovorů</w:t>
      </w:r>
      <w:r>
        <w:t>.</w:t>
      </w:r>
    </w:p>
    <w:p w:rsidR="00FF3F88" w:rsidRDefault="00FF3F88" w:rsidP="00FF3F88">
      <w:r w:rsidRPr="00F86C8B">
        <w:rPr>
          <w:b/>
        </w:rPr>
        <w:t>S</w:t>
      </w:r>
      <w:r w:rsidR="00F86C8B" w:rsidRPr="00F86C8B">
        <w:rPr>
          <w:b/>
        </w:rPr>
        <w:t>raz novinářů: pátek 27. května do 15.45 hodin</w:t>
      </w:r>
      <w:r w:rsidR="00F86C8B">
        <w:t xml:space="preserve"> u hlavní brány areálu</w:t>
      </w:r>
      <w:r>
        <w:t xml:space="preserve"> kasáren Praha-Ruzyn</w:t>
      </w:r>
      <w:r w:rsidRPr="00F86C8B">
        <w:rPr>
          <w:color w:val="000000" w:themeColor="text1"/>
        </w:rPr>
        <w:t>ě z</w:t>
      </w:r>
      <w:r w:rsidR="00F86C8B" w:rsidRPr="00F86C8B">
        <w:rPr>
          <w:color w:val="000000" w:themeColor="text1"/>
        </w:rPr>
        <w:t> </w:t>
      </w:r>
      <w:r w:rsidRPr="00F86C8B">
        <w:rPr>
          <w:color w:val="000000" w:themeColor="text1"/>
        </w:rPr>
        <w:t>ulice</w:t>
      </w:r>
      <w:r w:rsidR="003607F6">
        <w:rPr>
          <w:color w:val="000000" w:themeColor="text1"/>
        </w:rPr>
        <w:t xml:space="preserve"> Drnovská</w:t>
      </w:r>
      <w:r w:rsidR="00F86C8B" w:rsidRPr="00F86C8B">
        <w:rPr>
          <w:color w:val="000000" w:themeColor="text1"/>
        </w:rPr>
        <w:t>.</w:t>
      </w:r>
    </w:p>
    <w:p w:rsidR="00FF3F88" w:rsidRDefault="000E25BA" w:rsidP="00FF3F88">
      <w:pPr>
        <w:jc w:val="both"/>
      </w:pPr>
      <w:r w:rsidRPr="00620554">
        <w:rPr>
          <w:b/>
          <w:color w:val="000000" w:themeColor="text1"/>
        </w:rPr>
        <w:t>K účasti na akci je vyžadována akreditace zástupců médií</w:t>
      </w:r>
      <w:r w:rsidR="00FF3F88" w:rsidRPr="00620554">
        <w:rPr>
          <w:b/>
          <w:color w:val="000000" w:themeColor="text1"/>
        </w:rPr>
        <w:t>,</w:t>
      </w:r>
      <w:r w:rsidR="00FF3F88" w:rsidRPr="000E25BA">
        <w:rPr>
          <w:color w:val="000000" w:themeColor="text1"/>
        </w:rPr>
        <w:t xml:space="preserve"> požadavky</w:t>
      </w:r>
      <w:r w:rsidR="00FF3F88">
        <w:t xml:space="preserve"> zasílejte </w:t>
      </w:r>
      <w:r w:rsidR="00291AFB">
        <w:rPr>
          <w:b/>
        </w:rPr>
        <w:t>do čtvrtka</w:t>
      </w:r>
      <w:r w:rsidR="00291AFB">
        <w:rPr>
          <w:b/>
        </w:rPr>
        <w:br/>
      </w:r>
      <w:r w:rsidR="00FF3F88" w:rsidRPr="000E25BA">
        <w:rPr>
          <w:b/>
        </w:rPr>
        <w:t>26. května 2016 do 16.00 hodin</w:t>
      </w:r>
      <w:r w:rsidR="00FF3F88">
        <w:t xml:space="preserve"> na e-mail </w:t>
      </w:r>
      <w:hyperlink r:id="rId4">
        <w:r w:rsidR="00FF3F88">
          <w:rPr>
            <w:color w:val="000080"/>
            <w:u w:val="single"/>
          </w:rPr>
          <w:t>kangs@army.cz</w:t>
        </w:r>
      </w:hyperlink>
      <w:r w:rsidR="00FF3F88">
        <w:t xml:space="preserve"> – </w:t>
      </w:r>
      <w:r>
        <w:t>uveďte jméno a příjmení, redakci</w:t>
      </w:r>
      <w:r w:rsidR="00FF3F88">
        <w:t xml:space="preserve">, č. </w:t>
      </w:r>
      <w:r>
        <w:t>novinářského průkazu.</w:t>
      </w:r>
    </w:p>
    <w:p w:rsidR="00FF3F88" w:rsidRDefault="00FF3F88" w:rsidP="00FF3F88">
      <w:pPr>
        <w:jc w:val="both"/>
      </w:pPr>
    </w:p>
    <w:p w:rsidR="00ED3D30" w:rsidRPr="001B742D" w:rsidRDefault="00ED3D30" w:rsidP="00ED3D30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>
        <w:t>podplukovnice</w:t>
      </w:r>
      <w:r w:rsidRPr="00823C37">
        <w:t xml:space="preserve"> </w:t>
      </w:r>
      <w:r>
        <w:t>Jolana Fedorková</w:t>
      </w:r>
      <w:r w:rsidRPr="001B742D">
        <w:rPr>
          <w:color w:val="000000"/>
        </w:rPr>
        <w:t xml:space="preserve">, oddělení komunikace s veřejností, Generální štáb AČR, </w:t>
      </w:r>
      <w:r>
        <w:t>tel.</w:t>
      </w:r>
      <w:r w:rsidRPr="00823C37">
        <w:t xml:space="preserve"> 724</w:t>
      </w:r>
      <w:r>
        <w:t> 4</w:t>
      </w:r>
      <w:r w:rsidRPr="00823C37">
        <w:t>6</w:t>
      </w:r>
      <w:r>
        <w:t>3 834, 973 216 060</w:t>
      </w:r>
      <w:r w:rsidRPr="001B742D">
        <w:rPr>
          <w:color w:val="000000"/>
        </w:rPr>
        <w:t xml:space="preserve">, e-mail: kangs@army.cz </w:t>
      </w:r>
    </w:p>
    <w:p w:rsidR="00CA7E20" w:rsidRDefault="00620554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D3D30"/>
    <w:rsid w:val="00031E22"/>
    <w:rsid w:val="000E25BA"/>
    <w:rsid w:val="00291AFB"/>
    <w:rsid w:val="003607F6"/>
    <w:rsid w:val="00447A04"/>
    <w:rsid w:val="0056430D"/>
    <w:rsid w:val="005C1651"/>
    <w:rsid w:val="00601858"/>
    <w:rsid w:val="00620554"/>
    <w:rsid w:val="00665472"/>
    <w:rsid w:val="0072553A"/>
    <w:rsid w:val="00731EE0"/>
    <w:rsid w:val="008F6573"/>
    <w:rsid w:val="009359C3"/>
    <w:rsid w:val="00BD1FB3"/>
    <w:rsid w:val="00C705A4"/>
    <w:rsid w:val="00CA2AB2"/>
    <w:rsid w:val="00E6441B"/>
    <w:rsid w:val="00E77C03"/>
    <w:rsid w:val="00ED3D30"/>
    <w:rsid w:val="00F86C8B"/>
    <w:rsid w:val="00FA0958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kangs@army.cz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Relationship Id="rId7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307</Words>
  <Characters>1816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2119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